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F1F8" w14:textId="05DB7CE3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Trinity 2</w:t>
      </w:r>
      <w:r w:rsidR="008051A7">
        <w:rPr>
          <w:rFonts w:ascii="Gill Sans MT" w:hAnsi="Gill Sans MT"/>
          <w:sz w:val="24"/>
          <w:szCs w:val="24"/>
        </w:rPr>
        <w:t xml:space="preserve"> - </w:t>
      </w:r>
      <w:r w:rsidRPr="008051A7">
        <w:rPr>
          <w:rFonts w:ascii="Gill Sans MT" w:hAnsi="Gill Sans MT"/>
          <w:sz w:val="24"/>
          <w:szCs w:val="24"/>
        </w:rPr>
        <w:t xml:space="preserve">In the name of God, Father, Son and Holy Spirit – Amen. </w:t>
      </w:r>
    </w:p>
    <w:p w14:paraId="0041CD70" w14:textId="17F62256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i/>
          <w:iCs/>
          <w:sz w:val="24"/>
          <w:szCs w:val="24"/>
          <w:lang w:val="en-US"/>
        </w:rPr>
        <w:t>Romans 6:1b-11</w:t>
      </w:r>
      <w:r w:rsidRPr="008051A7">
        <w:rPr>
          <w:rFonts w:ascii="Gill Sans MT" w:hAnsi="Gill Sans MT"/>
          <w:i/>
          <w:iCs/>
          <w:sz w:val="24"/>
          <w:szCs w:val="24"/>
          <w:lang w:val="en-US"/>
        </w:rPr>
        <w:t xml:space="preserve">, </w:t>
      </w:r>
      <w:r w:rsidRPr="009C3309">
        <w:rPr>
          <w:rFonts w:ascii="Gill Sans MT" w:hAnsi="Gill Sans MT"/>
          <w:i/>
          <w:iCs/>
          <w:sz w:val="24"/>
          <w:szCs w:val="24"/>
        </w:rPr>
        <w:t>Matthew 10:24-39</w:t>
      </w:r>
    </w:p>
    <w:p w14:paraId="0D025D69" w14:textId="222A36C8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This week we are going to continue</w:t>
      </w:r>
      <w:r w:rsidRPr="008051A7">
        <w:rPr>
          <w:rFonts w:ascii="Gill Sans MT" w:hAnsi="Gill Sans MT"/>
          <w:sz w:val="24"/>
          <w:szCs w:val="24"/>
        </w:rPr>
        <w:t xml:space="preserve"> t</w:t>
      </w:r>
      <w:r w:rsidRPr="009C3309">
        <w:rPr>
          <w:rFonts w:ascii="Gill Sans MT" w:hAnsi="Gill Sans MT"/>
          <w:sz w:val="24"/>
          <w:szCs w:val="24"/>
        </w:rPr>
        <w:t>o look at what St Paul has to say in our lesson from Romans.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It will probably help to have the text in front of you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It is Romans 6:1-11</w:t>
      </w:r>
    </w:p>
    <w:p w14:paraId="7763DDBF" w14:textId="78AADAFF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Our passage today starts in an odd place</w:t>
      </w:r>
      <w:r w:rsidRPr="008051A7">
        <w:rPr>
          <w:rFonts w:ascii="Gill Sans MT" w:hAnsi="Gill Sans MT"/>
          <w:sz w:val="24"/>
          <w:szCs w:val="24"/>
        </w:rPr>
        <w:t xml:space="preserve"> w</w:t>
      </w:r>
      <w:r w:rsidRPr="009C3309">
        <w:rPr>
          <w:rFonts w:ascii="Gill Sans MT" w:hAnsi="Gill Sans MT"/>
          <w:sz w:val="24"/>
          <w:szCs w:val="24"/>
        </w:rPr>
        <w:t>ith a question</w:t>
      </w:r>
      <w:r w:rsidRPr="008051A7">
        <w:rPr>
          <w:rFonts w:ascii="Gill Sans MT" w:hAnsi="Gill Sans MT"/>
          <w:sz w:val="24"/>
          <w:szCs w:val="24"/>
        </w:rPr>
        <w:t xml:space="preserve"> - </w:t>
      </w:r>
      <w:r w:rsidRPr="009C3309">
        <w:rPr>
          <w:rFonts w:ascii="Gill Sans MT" w:hAnsi="Gill Sans MT"/>
          <w:i/>
          <w:iCs/>
          <w:sz w:val="24"/>
          <w:szCs w:val="24"/>
        </w:rPr>
        <w:t>What then are we to say?</w:t>
      </w:r>
      <w:r w:rsidRPr="008051A7">
        <w:rPr>
          <w:rFonts w:ascii="Gill Sans MT" w:hAnsi="Gill Sans MT"/>
          <w:i/>
          <w:iCs/>
          <w:sz w:val="24"/>
          <w:szCs w:val="24"/>
        </w:rPr>
        <w:t xml:space="preserve">. </w:t>
      </w:r>
      <w:r w:rsidRPr="008051A7">
        <w:rPr>
          <w:rFonts w:ascii="Gill Sans MT" w:hAnsi="Gill Sans MT"/>
          <w:sz w:val="24"/>
          <w:szCs w:val="24"/>
        </w:rPr>
        <w:t>This m</w:t>
      </w:r>
      <w:r w:rsidRPr="009C3309">
        <w:rPr>
          <w:rFonts w:ascii="Gill Sans MT" w:hAnsi="Gill Sans MT"/>
          <w:sz w:val="24"/>
          <w:szCs w:val="24"/>
        </w:rPr>
        <w:t>akes us think immediately what are we going to say about what?</w:t>
      </w:r>
      <w:r w:rsidRPr="008051A7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9C3309">
        <w:rPr>
          <w:rFonts w:ascii="Gill Sans MT" w:hAnsi="Gill Sans MT"/>
          <w:sz w:val="24"/>
          <w:szCs w:val="24"/>
        </w:rPr>
        <w:t>Abit</w:t>
      </w:r>
      <w:proofErr w:type="spellEnd"/>
      <w:r w:rsidRPr="009C3309">
        <w:rPr>
          <w:rFonts w:ascii="Gill Sans MT" w:hAnsi="Gill Sans MT"/>
          <w:sz w:val="24"/>
          <w:szCs w:val="24"/>
        </w:rPr>
        <w:t xml:space="preserve"> like a moment when</w:t>
      </w:r>
      <w:r w:rsidR="001B1A35">
        <w:rPr>
          <w:rFonts w:ascii="Gill Sans MT" w:hAnsi="Gill Sans MT"/>
          <w:sz w:val="24"/>
          <w:szCs w:val="24"/>
        </w:rPr>
        <w:t xml:space="preserve"> we</w:t>
      </w:r>
      <w:r w:rsidRPr="009C3309">
        <w:rPr>
          <w:rFonts w:ascii="Gill Sans MT" w:hAnsi="Gill Sans MT"/>
          <w:sz w:val="24"/>
          <w:szCs w:val="24"/>
        </w:rPr>
        <w:t xml:space="preserve"> walk in on a conversation</w:t>
      </w:r>
      <w:r w:rsidRPr="008051A7">
        <w:rPr>
          <w:rFonts w:ascii="Gill Sans MT" w:hAnsi="Gill Sans MT"/>
          <w:sz w:val="24"/>
          <w:szCs w:val="24"/>
        </w:rPr>
        <w:t xml:space="preserve"> a</w:t>
      </w:r>
      <w:r w:rsidRPr="009C3309">
        <w:rPr>
          <w:rFonts w:ascii="Gill Sans MT" w:hAnsi="Gill Sans MT"/>
          <w:sz w:val="24"/>
          <w:szCs w:val="24"/>
        </w:rPr>
        <w:t>nd really want to know what was being said before we walked in the room!</w:t>
      </w:r>
    </w:p>
    <w:p w14:paraId="3E873E31" w14:textId="0D396237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In this letter – what Paul had been talking about before this was the grace of God making many righteous and bringing eternal life.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We might be a bit scared of using that term righteousness</w:t>
      </w:r>
      <w:r w:rsidRPr="008051A7">
        <w:rPr>
          <w:rFonts w:ascii="Gill Sans MT" w:hAnsi="Gill Sans MT"/>
          <w:sz w:val="24"/>
          <w:szCs w:val="24"/>
        </w:rPr>
        <w:t>. However, a</w:t>
      </w:r>
      <w:r w:rsidRPr="009C3309">
        <w:rPr>
          <w:rFonts w:ascii="Gill Sans MT" w:hAnsi="Gill Sans MT"/>
          <w:sz w:val="24"/>
          <w:szCs w:val="24"/>
        </w:rPr>
        <w:t xml:space="preserve">t its simplest </w:t>
      </w:r>
      <w:r w:rsidRPr="008051A7">
        <w:rPr>
          <w:rFonts w:ascii="Gill Sans MT" w:hAnsi="Gill Sans MT"/>
          <w:sz w:val="24"/>
          <w:szCs w:val="24"/>
        </w:rPr>
        <w:t>t</w:t>
      </w:r>
      <w:r w:rsidRPr="009C3309">
        <w:rPr>
          <w:rFonts w:ascii="Gill Sans MT" w:hAnsi="Gill Sans MT"/>
          <w:sz w:val="24"/>
          <w:szCs w:val="24"/>
        </w:rPr>
        <w:t>hrough Jesus, God set us right</w:t>
      </w:r>
      <w:r w:rsidRPr="008051A7">
        <w:rPr>
          <w:rFonts w:ascii="Gill Sans MT" w:hAnsi="Gill Sans MT"/>
          <w:sz w:val="24"/>
          <w:szCs w:val="24"/>
        </w:rPr>
        <w:t xml:space="preserve">, </w:t>
      </w:r>
      <w:r w:rsidRPr="009C3309">
        <w:rPr>
          <w:rFonts w:ascii="Gill Sans MT" w:hAnsi="Gill Sans MT"/>
          <w:sz w:val="24"/>
          <w:szCs w:val="24"/>
        </w:rPr>
        <w:t>brought us in his kingdom with the promise of life everlasting</w:t>
      </w:r>
      <w:r w:rsidR="00987387">
        <w:rPr>
          <w:rFonts w:ascii="Gill Sans MT" w:hAnsi="Gill Sans MT"/>
          <w:sz w:val="24"/>
          <w:szCs w:val="24"/>
        </w:rPr>
        <w:t>.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="00987387">
        <w:rPr>
          <w:rFonts w:ascii="Gill Sans MT" w:hAnsi="Gill Sans MT"/>
          <w:sz w:val="24"/>
          <w:szCs w:val="24"/>
        </w:rPr>
        <w:t>T</w:t>
      </w:r>
      <w:r w:rsidRPr="009C3309">
        <w:rPr>
          <w:rFonts w:ascii="Gill Sans MT" w:hAnsi="Gill Sans MT"/>
          <w:sz w:val="24"/>
          <w:szCs w:val="24"/>
        </w:rPr>
        <w:t>hrough this act God ope</w:t>
      </w:r>
      <w:r w:rsidR="00987387">
        <w:rPr>
          <w:rFonts w:ascii="Gill Sans MT" w:hAnsi="Gill Sans MT"/>
          <w:sz w:val="24"/>
          <w:szCs w:val="24"/>
        </w:rPr>
        <w:t>ns</w:t>
      </w:r>
      <w:r w:rsidRPr="009C3309">
        <w:rPr>
          <w:rFonts w:ascii="Gill Sans MT" w:hAnsi="Gill Sans MT"/>
          <w:sz w:val="24"/>
          <w:szCs w:val="24"/>
        </w:rPr>
        <w:t xml:space="preserve"> his heart of love for us</w:t>
      </w:r>
      <w:r w:rsidRPr="008051A7">
        <w:rPr>
          <w:rFonts w:ascii="Gill Sans MT" w:hAnsi="Gill Sans MT"/>
          <w:sz w:val="24"/>
          <w:szCs w:val="24"/>
        </w:rPr>
        <w:t xml:space="preserve">. </w:t>
      </w:r>
    </w:p>
    <w:p w14:paraId="2B39811F" w14:textId="6E2F3369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I think one of the reasons we are not comfortable with righteous is that i</w:t>
      </w:r>
      <w:r w:rsidR="00987387">
        <w:rPr>
          <w:rFonts w:ascii="Gill Sans MT" w:hAnsi="Gill Sans MT"/>
          <w:sz w:val="24"/>
          <w:szCs w:val="24"/>
        </w:rPr>
        <w:t>t</w:t>
      </w:r>
      <w:r w:rsidRPr="009C3309">
        <w:rPr>
          <w:rFonts w:ascii="Gill Sans MT" w:hAnsi="Gill Sans MT"/>
          <w:sz w:val="24"/>
          <w:szCs w:val="24"/>
        </w:rPr>
        <w:t xml:space="preserve"> can </w:t>
      </w:r>
      <w:proofErr w:type="gramStart"/>
      <w:r w:rsidRPr="009C3309">
        <w:rPr>
          <w:rFonts w:ascii="Gill Sans MT" w:hAnsi="Gill Sans MT"/>
          <w:sz w:val="24"/>
          <w:szCs w:val="24"/>
        </w:rPr>
        <w:t>be  confused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with Self-righteousness – which generally does not win friends or influence people</w:t>
      </w:r>
      <w:r w:rsidRPr="008051A7">
        <w:rPr>
          <w:rFonts w:ascii="Gill Sans MT" w:hAnsi="Gill Sans MT"/>
          <w:sz w:val="24"/>
          <w:szCs w:val="24"/>
        </w:rPr>
        <w:t xml:space="preserve"> and is p</w:t>
      </w:r>
      <w:r w:rsidRPr="009C3309">
        <w:rPr>
          <w:rFonts w:ascii="Gill Sans MT" w:hAnsi="Gill Sans MT"/>
          <w:sz w:val="24"/>
          <w:szCs w:val="24"/>
        </w:rPr>
        <w:t>retty unattractive when we encounter it</w:t>
      </w:r>
      <w:r w:rsidRPr="008051A7">
        <w:rPr>
          <w:rFonts w:ascii="Gill Sans MT" w:hAnsi="Gill Sans MT"/>
          <w:sz w:val="24"/>
          <w:szCs w:val="24"/>
        </w:rPr>
        <w:t xml:space="preserve">. Self-righteousness </w:t>
      </w:r>
      <w:r w:rsidRPr="009C3309">
        <w:rPr>
          <w:rFonts w:ascii="Gill Sans MT" w:hAnsi="Gill Sans MT"/>
          <w:sz w:val="24"/>
          <w:szCs w:val="24"/>
        </w:rPr>
        <w:t xml:space="preserve">certainly </w:t>
      </w:r>
      <w:proofErr w:type="gramStart"/>
      <w:r w:rsidRPr="009C3309">
        <w:rPr>
          <w:rFonts w:ascii="Gill Sans MT" w:hAnsi="Gill Sans MT"/>
          <w:sz w:val="24"/>
          <w:szCs w:val="24"/>
        </w:rPr>
        <w:t>won’t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set us right with God. </w:t>
      </w:r>
    </w:p>
    <w:p w14:paraId="0CEE71BD" w14:textId="77777777" w:rsidR="009C3309" w:rsidRPr="008051A7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Both Matthew’s gospel and our passage from Romans</w:t>
      </w:r>
      <w:r w:rsidRPr="008051A7">
        <w:rPr>
          <w:rFonts w:ascii="Gill Sans MT" w:hAnsi="Gill Sans MT"/>
          <w:sz w:val="24"/>
          <w:szCs w:val="24"/>
        </w:rPr>
        <w:t xml:space="preserve"> c</w:t>
      </w:r>
      <w:r w:rsidRPr="009C3309">
        <w:rPr>
          <w:rFonts w:ascii="Gill Sans MT" w:hAnsi="Gill Sans MT"/>
          <w:sz w:val="24"/>
          <w:szCs w:val="24"/>
        </w:rPr>
        <w:t>entre on righteousness being a gift through our faith in God’s love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Love shown in the saving acts of Jesus</w:t>
      </w:r>
      <w:r w:rsidRPr="008051A7">
        <w:rPr>
          <w:rFonts w:ascii="Gill Sans MT" w:hAnsi="Gill Sans MT"/>
          <w:sz w:val="24"/>
          <w:szCs w:val="24"/>
        </w:rPr>
        <w:t>, w</w:t>
      </w:r>
      <w:r w:rsidRPr="009C3309">
        <w:rPr>
          <w:rFonts w:ascii="Gill Sans MT" w:hAnsi="Gill Sans MT"/>
          <w:sz w:val="24"/>
          <w:szCs w:val="24"/>
        </w:rPr>
        <w:t>hich Paul goes on to talk about in this passage.</w:t>
      </w:r>
      <w:r w:rsidRPr="008051A7">
        <w:rPr>
          <w:rFonts w:ascii="Gill Sans MT" w:hAnsi="Gill Sans MT"/>
          <w:sz w:val="24"/>
          <w:szCs w:val="24"/>
        </w:rPr>
        <w:t xml:space="preserve"> </w:t>
      </w:r>
    </w:p>
    <w:p w14:paraId="0E71E82E" w14:textId="0A57C74E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proofErr w:type="gramStart"/>
      <w:r w:rsidRPr="009C3309">
        <w:rPr>
          <w:rFonts w:ascii="Gill Sans MT" w:hAnsi="Gill Sans MT"/>
          <w:sz w:val="24"/>
          <w:szCs w:val="24"/>
        </w:rPr>
        <w:t>Let’s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unpack this a bit more with the next thing Paul says…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 xml:space="preserve">The supplementary question after - </w:t>
      </w:r>
      <w:r w:rsidRPr="009C3309">
        <w:rPr>
          <w:rFonts w:ascii="Gill Sans MT" w:hAnsi="Gill Sans MT"/>
          <w:i/>
          <w:iCs/>
          <w:sz w:val="24"/>
          <w:szCs w:val="24"/>
        </w:rPr>
        <w:t>What then are we to say is</w:t>
      </w:r>
      <w:r w:rsidRPr="008051A7">
        <w:rPr>
          <w:rFonts w:ascii="Gill Sans MT" w:hAnsi="Gill Sans MT"/>
          <w:i/>
          <w:iCs/>
          <w:sz w:val="24"/>
          <w:szCs w:val="24"/>
        </w:rPr>
        <w:t xml:space="preserve"> - </w:t>
      </w:r>
      <w:r w:rsidRPr="009C3309">
        <w:rPr>
          <w:rFonts w:ascii="Gill Sans MT" w:hAnsi="Gill Sans MT"/>
          <w:i/>
          <w:iCs/>
          <w:sz w:val="24"/>
          <w:szCs w:val="24"/>
        </w:rPr>
        <w:t>Should we continue to sin in order that grace may abound?</w:t>
      </w:r>
      <w:r w:rsidRPr="008051A7">
        <w:rPr>
          <w:rFonts w:ascii="Gill Sans MT" w:hAnsi="Gill Sans MT"/>
          <w:i/>
          <w:iCs/>
          <w:sz w:val="24"/>
          <w:szCs w:val="24"/>
        </w:rPr>
        <w:t xml:space="preserve"> </w:t>
      </w:r>
      <w:proofErr w:type="gramStart"/>
      <w:r w:rsidRPr="009C3309">
        <w:rPr>
          <w:rFonts w:ascii="Gill Sans MT" w:hAnsi="Gill Sans MT"/>
          <w:sz w:val="24"/>
          <w:szCs w:val="24"/>
        </w:rPr>
        <w:t>It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kind of sounds like if we sin (and God forgive us – with his grace abounding)</w:t>
      </w:r>
      <w:r w:rsidRPr="008051A7">
        <w:rPr>
          <w:rFonts w:ascii="Gill Sans MT" w:hAnsi="Gill Sans MT"/>
          <w:sz w:val="24"/>
          <w:szCs w:val="24"/>
        </w:rPr>
        <w:t xml:space="preserve"> - </w:t>
      </w:r>
      <w:r w:rsidRPr="009C3309">
        <w:rPr>
          <w:rFonts w:ascii="Gill Sans MT" w:hAnsi="Gill Sans MT"/>
          <w:sz w:val="24"/>
          <w:szCs w:val="24"/>
        </w:rPr>
        <w:t>We make God look good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Aka us sinning is good for God’s reputation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Paul rapidly says this is not what I mean…</w:t>
      </w:r>
      <w:r w:rsidRPr="008051A7">
        <w:rPr>
          <w:rFonts w:ascii="Gill Sans MT" w:hAnsi="Gill Sans MT"/>
          <w:sz w:val="24"/>
          <w:szCs w:val="24"/>
        </w:rPr>
        <w:t xml:space="preserve"> a</w:t>
      </w:r>
      <w:r w:rsidRPr="009C3309">
        <w:rPr>
          <w:rFonts w:ascii="Gill Sans MT" w:hAnsi="Gill Sans MT"/>
          <w:sz w:val="24"/>
          <w:szCs w:val="24"/>
        </w:rPr>
        <w:t>nd then in rather difficult language explains what he does mean</w:t>
      </w:r>
      <w:r w:rsidRPr="008051A7">
        <w:rPr>
          <w:rFonts w:ascii="Gill Sans MT" w:hAnsi="Gill Sans MT"/>
          <w:sz w:val="24"/>
          <w:szCs w:val="24"/>
        </w:rPr>
        <w:t>.</w:t>
      </w:r>
    </w:p>
    <w:p w14:paraId="4F4E2DD7" w14:textId="23D434F6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 xml:space="preserve">We suffer </w:t>
      </w:r>
      <w:proofErr w:type="spellStart"/>
      <w:r w:rsidRPr="009C3309">
        <w:rPr>
          <w:rFonts w:ascii="Gill Sans MT" w:hAnsi="Gill Sans MT"/>
          <w:sz w:val="24"/>
          <w:szCs w:val="24"/>
        </w:rPr>
        <w:t>abit</w:t>
      </w:r>
      <w:proofErr w:type="spellEnd"/>
      <w:r w:rsidRPr="009C3309">
        <w:rPr>
          <w:rFonts w:ascii="Gill Sans MT" w:hAnsi="Gill Sans MT"/>
          <w:sz w:val="24"/>
          <w:szCs w:val="24"/>
        </w:rPr>
        <w:t xml:space="preserve"> here because we </w:t>
      </w:r>
      <w:proofErr w:type="gramStart"/>
      <w:r w:rsidRPr="009C3309">
        <w:rPr>
          <w:rFonts w:ascii="Gill Sans MT" w:hAnsi="Gill Sans MT"/>
          <w:sz w:val="24"/>
          <w:szCs w:val="24"/>
        </w:rPr>
        <w:t>aren’t</w:t>
      </w:r>
      <w:proofErr w:type="gramEnd"/>
      <w:r w:rsidRPr="008051A7">
        <w:rPr>
          <w:rFonts w:ascii="Gill Sans MT" w:hAnsi="Gill Sans MT"/>
          <w:sz w:val="24"/>
          <w:szCs w:val="24"/>
        </w:rPr>
        <w:t xml:space="preserve"> f</w:t>
      </w:r>
      <w:r w:rsidRPr="009C3309">
        <w:rPr>
          <w:rFonts w:ascii="Gill Sans MT" w:hAnsi="Gill Sans MT"/>
          <w:sz w:val="24"/>
          <w:szCs w:val="24"/>
        </w:rPr>
        <w:t>irst century Roman Christians, the original recipients of this letter.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 Paul answers himself, as he often does, ‘By no means!’</w:t>
      </w:r>
      <w:r w:rsidRPr="008051A7">
        <w:rPr>
          <w:rFonts w:ascii="Gill Sans MT" w:hAnsi="Gill Sans MT"/>
          <w:sz w:val="24"/>
          <w:szCs w:val="24"/>
        </w:rPr>
        <w:t xml:space="preserve">. </w:t>
      </w:r>
      <w:proofErr w:type="gramStart"/>
      <w:r w:rsidRPr="009C3309">
        <w:rPr>
          <w:rFonts w:ascii="Gill Sans MT" w:hAnsi="Gill Sans MT"/>
          <w:sz w:val="24"/>
          <w:szCs w:val="24"/>
        </w:rPr>
        <w:t>Of course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we should not continue to sin, because we have been baptized ‘into’ Christ (v.3).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 xml:space="preserve">Paul continues to stress the close identification of </w:t>
      </w:r>
      <w:proofErr w:type="gramStart"/>
      <w:r w:rsidRPr="009C3309">
        <w:rPr>
          <w:rFonts w:ascii="Gill Sans MT" w:hAnsi="Gill Sans MT"/>
          <w:sz w:val="24"/>
          <w:szCs w:val="24"/>
        </w:rPr>
        <w:t>each and every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believer with Jesus Christ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As believers we are on a journey to becoming more like Jesus day by day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He uses aspects of Jesus story to identi</w:t>
      </w:r>
      <w:r w:rsidRPr="008051A7">
        <w:rPr>
          <w:rFonts w:ascii="Gill Sans MT" w:hAnsi="Gill Sans MT"/>
          <w:sz w:val="24"/>
          <w:szCs w:val="24"/>
        </w:rPr>
        <w:t>f</w:t>
      </w:r>
      <w:r w:rsidRPr="009C3309">
        <w:rPr>
          <w:rFonts w:ascii="Gill Sans MT" w:hAnsi="Gill Sans MT"/>
          <w:sz w:val="24"/>
          <w:szCs w:val="24"/>
        </w:rPr>
        <w:t xml:space="preserve">y </w:t>
      </w:r>
      <w:r w:rsidRPr="008051A7">
        <w:rPr>
          <w:rFonts w:ascii="Gill Sans MT" w:hAnsi="Gill Sans MT"/>
          <w:sz w:val="24"/>
          <w:szCs w:val="24"/>
        </w:rPr>
        <w:t xml:space="preserve">with </w:t>
      </w:r>
      <w:r w:rsidRPr="009C3309">
        <w:rPr>
          <w:rFonts w:ascii="Gill Sans MT" w:hAnsi="Gill Sans MT"/>
          <w:sz w:val="24"/>
          <w:szCs w:val="24"/>
        </w:rPr>
        <w:t>our journey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using phrases such as ‘</w:t>
      </w:r>
      <w:r w:rsidRPr="009C3309">
        <w:rPr>
          <w:rFonts w:ascii="Gill Sans MT" w:hAnsi="Gill Sans MT"/>
          <w:i/>
          <w:iCs/>
          <w:sz w:val="24"/>
          <w:szCs w:val="24"/>
        </w:rPr>
        <w:t>buried with him</w:t>
      </w:r>
      <w:r w:rsidRPr="009C3309">
        <w:rPr>
          <w:rFonts w:ascii="Gill Sans MT" w:hAnsi="Gill Sans MT"/>
          <w:sz w:val="24"/>
          <w:szCs w:val="24"/>
        </w:rPr>
        <w:t>’ through baptism into death in v4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Then ‘</w:t>
      </w:r>
      <w:r w:rsidRPr="009C3309">
        <w:rPr>
          <w:rFonts w:ascii="Gill Sans MT" w:hAnsi="Gill Sans MT"/>
          <w:i/>
          <w:iCs/>
          <w:sz w:val="24"/>
          <w:szCs w:val="24"/>
        </w:rPr>
        <w:t>united with him</w:t>
      </w:r>
      <w:r w:rsidRPr="009C3309">
        <w:rPr>
          <w:rFonts w:ascii="Gill Sans MT" w:hAnsi="Gill Sans MT"/>
          <w:sz w:val="24"/>
          <w:szCs w:val="24"/>
        </w:rPr>
        <w:t>’ in death and resurrection (v.5),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‘</w:t>
      </w:r>
      <w:r w:rsidRPr="009C3309">
        <w:rPr>
          <w:rFonts w:ascii="Gill Sans MT" w:hAnsi="Gill Sans MT"/>
          <w:i/>
          <w:iCs/>
          <w:sz w:val="24"/>
          <w:szCs w:val="24"/>
        </w:rPr>
        <w:t>crucified with him</w:t>
      </w:r>
      <w:r w:rsidRPr="009C3309">
        <w:rPr>
          <w:rFonts w:ascii="Gill Sans MT" w:hAnsi="Gill Sans MT"/>
          <w:sz w:val="24"/>
          <w:szCs w:val="24"/>
        </w:rPr>
        <w:t>’ (v.6) and finally ‘</w:t>
      </w:r>
      <w:r w:rsidRPr="009C3309">
        <w:rPr>
          <w:rFonts w:ascii="Gill Sans MT" w:hAnsi="Gill Sans MT"/>
          <w:i/>
          <w:iCs/>
          <w:sz w:val="24"/>
          <w:szCs w:val="24"/>
        </w:rPr>
        <w:t>live with him</w:t>
      </w:r>
      <w:r w:rsidRPr="009C3309">
        <w:rPr>
          <w:rFonts w:ascii="Gill Sans MT" w:hAnsi="Gill Sans MT"/>
          <w:sz w:val="24"/>
          <w:szCs w:val="24"/>
        </w:rPr>
        <w:t>’ (v.8).  </w:t>
      </w:r>
    </w:p>
    <w:p w14:paraId="1AC142DE" w14:textId="51398FFB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Following on from this deep sense of identification</w:t>
      </w:r>
      <w:r w:rsidRPr="008051A7">
        <w:rPr>
          <w:rFonts w:ascii="Gill Sans MT" w:hAnsi="Gill Sans MT"/>
          <w:sz w:val="24"/>
          <w:szCs w:val="24"/>
        </w:rPr>
        <w:t xml:space="preserve"> w</w:t>
      </w:r>
      <w:r w:rsidRPr="009C3309">
        <w:rPr>
          <w:rFonts w:ascii="Gill Sans MT" w:hAnsi="Gill Sans MT"/>
          <w:sz w:val="24"/>
          <w:szCs w:val="24"/>
        </w:rPr>
        <w:t>ith the life and saving acts of Jesus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and the freedom from slavery to sin this brings</w:t>
      </w:r>
      <w:r w:rsidRPr="008051A7">
        <w:rPr>
          <w:rFonts w:ascii="Gill Sans MT" w:hAnsi="Gill Sans MT"/>
          <w:sz w:val="24"/>
          <w:szCs w:val="24"/>
        </w:rPr>
        <w:t xml:space="preserve">, </w:t>
      </w:r>
      <w:r w:rsidRPr="009C3309">
        <w:rPr>
          <w:rFonts w:ascii="Gill Sans MT" w:hAnsi="Gill Sans MT"/>
          <w:sz w:val="24"/>
          <w:szCs w:val="24"/>
        </w:rPr>
        <w:t xml:space="preserve">Paul asks us to </w:t>
      </w:r>
      <w:r w:rsidRPr="009C3309">
        <w:rPr>
          <w:rFonts w:ascii="Gill Sans MT" w:hAnsi="Gill Sans MT"/>
          <w:i/>
          <w:iCs/>
          <w:sz w:val="24"/>
          <w:szCs w:val="24"/>
        </w:rPr>
        <w:t>‘consider yourselves dead to sin</w:t>
      </w:r>
      <w:r w:rsidRPr="008051A7">
        <w:rPr>
          <w:rFonts w:ascii="Gill Sans MT" w:hAnsi="Gill Sans MT"/>
          <w:i/>
          <w:iCs/>
          <w:sz w:val="24"/>
          <w:szCs w:val="24"/>
        </w:rPr>
        <w:t xml:space="preserve"> a</w:t>
      </w:r>
      <w:r w:rsidRPr="009C3309">
        <w:rPr>
          <w:rFonts w:ascii="Gill Sans MT" w:hAnsi="Gill Sans MT"/>
          <w:i/>
          <w:iCs/>
          <w:sz w:val="24"/>
          <w:szCs w:val="24"/>
        </w:rPr>
        <w:t>nd alive to God in Christ Jesus</w:t>
      </w:r>
      <w:r w:rsidRPr="008051A7">
        <w:rPr>
          <w:rFonts w:ascii="Gill Sans MT" w:hAnsi="Gill Sans MT"/>
          <w:i/>
          <w:iCs/>
          <w:sz w:val="24"/>
          <w:szCs w:val="24"/>
        </w:rPr>
        <w:t>’</w:t>
      </w:r>
      <w:r w:rsidR="00554202">
        <w:rPr>
          <w:rFonts w:ascii="Gill Sans MT" w:hAnsi="Gill Sans MT"/>
          <w:i/>
          <w:iCs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Difficult as this is – let’s unpack those a bit more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="00554202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What does this mean?</w:t>
      </w:r>
    </w:p>
    <w:p w14:paraId="3A68E041" w14:textId="28556C92" w:rsidR="009C3309" w:rsidRPr="008051A7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proofErr w:type="gramStart"/>
      <w:r w:rsidRPr="009C3309">
        <w:rPr>
          <w:rFonts w:ascii="Gill Sans MT" w:hAnsi="Gill Sans MT"/>
          <w:sz w:val="24"/>
          <w:szCs w:val="24"/>
        </w:rPr>
        <w:t>Let’s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start with </w:t>
      </w:r>
      <w:r w:rsidRPr="009C3309">
        <w:rPr>
          <w:rFonts w:ascii="Gill Sans MT" w:hAnsi="Gill Sans MT"/>
          <w:i/>
          <w:iCs/>
          <w:sz w:val="24"/>
          <w:szCs w:val="24"/>
        </w:rPr>
        <w:t xml:space="preserve">I am dead to sin </w:t>
      </w:r>
      <w:r w:rsidRPr="009C3309">
        <w:rPr>
          <w:rFonts w:ascii="Gill Sans MT" w:hAnsi="Gill Sans MT"/>
          <w:sz w:val="24"/>
          <w:szCs w:val="24"/>
        </w:rPr>
        <w:t>– what does that mean</w:t>
      </w:r>
      <w:r w:rsidRPr="008051A7">
        <w:rPr>
          <w:rFonts w:ascii="Gill Sans MT" w:hAnsi="Gill Sans MT"/>
          <w:sz w:val="24"/>
          <w:szCs w:val="24"/>
        </w:rPr>
        <w:t xml:space="preserve">? </w:t>
      </w:r>
      <w:r w:rsidRPr="009C3309">
        <w:rPr>
          <w:rFonts w:ascii="Gill Sans MT" w:hAnsi="Gill Sans MT"/>
          <w:sz w:val="24"/>
          <w:szCs w:val="24"/>
        </w:rPr>
        <w:t>It means I recognise the power of the saving love of Jesus in my life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It means I have chosen to love God and live the way God says is best for me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It means I recognise the merciful forgiving nature of God and its power in my life, I know I am living in God’s kingdom now, living in his love and with his promise of love for eternity to rely on</w:t>
      </w:r>
      <w:r w:rsidRPr="008051A7">
        <w:rPr>
          <w:rFonts w:ascii="Gill Sans MT" w:hAnsi="Gill Sans MT"/>
          <w:sz w:val="24"/>
          <w:szCs w:val="24"/>
        </w:rPr>
        <w:t xml:space="preserve">. </w:t>
      </w:r>
    </w:p>
    <w:p w14:paraId="428A6E85" w14:textId="737C85B4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proofErr w:type="gramStart"/>
      <w:r w:rsidRPr="009C3309">
        <w:rPr>
          <w:rFonts w:ascii="Gill Sans MT" w:hAnsi="Gill Sans MT"/>
          <w:sz w:val="24"/>
          <w:szCs w:val="24"/>
        </w:rPr>
        <w:t>However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i/>
          <w:iCs/>
          <w:sz w:val="24"/>
          <w:szCs w:val="24"/>
        </w:rPr>
        <w:t>I am dead to sin</w:t>
      </w:r>
      <w:r w:rsidRPr="008051A7">
        <w:rPr>
          <w:rFonts w:ascii="Gill Sans MT" w:hAnsi="Gill Sans MT"/>
          <w:i/>
          <w:iCs/>
          <w:sz w:val="24"/>
          <w:szCs w:val="24"/>
        </w:rPr>
        <w:t xml:space="preserve"> </w:t>
      </w:r>
      <w:r w:rsidRPr="00554202">
        <w:rPr>
          <w:rFonts w:ascii="Gill Sans MT" w:hAnsi="Gill Sans MT"/>
          <w:sz w:val="24"/>
          <w:szCs w:val="24"/>
        </w:rPr>
        <w:t>d</w:t>
      </w:r>
      <w:r w:rsidRPr="009C3309">
        <w:rPr>
          <w:rFonts w:ascii="Gill Sans MT" w:hAnsi="Gill Sans MT"/>
          <w:sz w:val="24"/>
          <w:szCs w:val="24"/>
        </w:rPr>
        <w:t>oes not mean I am incapable of sinning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At times when I make wrong choices, and </w:t>
      </w:r>
      <w:proofErr w:type="gramStart"/>
      <w:r w:rsidRPr="009C3309">
        <w:rPr>
          <w:rFonts w:ascii="Gill Sans MT" w:hAnsi="Gill Sans MT"/>
          <w:sz w:val="24"/>
          <w:szCs w:val="24"/>
        </w:rPr>
        <w:t>don’t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do what I should or do what I shouldn’t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When this happens, I seek forgiveness of God, and forgiveness of those I may have hurt along the way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The principle at its simplest is that I know that repentance and seeking </w:t>
      </w:r>
      <w:proofErr w:type="gramStart"/>
      <w:r w:rsidRPr="009C3309">
        <w:rPr>
          <w:rFonts w:ascii="Gill Sans MT" w:hAnsi="Gill Sans MT"/>
          <w:sz w:val="24"/>
          <w:szCs w:val="24"/>
        </w:rPr>
        <w:t>forgiveness, and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being forgiving is the path to a life that is worth living and worthy of God’s love for me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i/>
          <w:iCs/>
          <w:sz w:val="24"/>
          <w:szCs w:val="24"/>
        </w:rPr>
        <w:t>Just to say - There are in life some very difficult circumstances when it is not as simple as that too</w:t>
      </w:r>
      <w:r w:rsidR="00A2041A" w:rsidRPr="008051A7">
        <w:rPr>
          <w:rFonts w:ascii="Gill Sans MT" w:hAnsi="Gill Sans MT"/>
          <w:i/>
          <w:iCs/>
          <w:sz w:val="24"/>
          <w:szCs w:val="24"/>
        </w:rPr>
        <w:t>.</w:t>
      </w:r>
    </w:p>
    <w:p w14:paraId="5C5165F3" w14:textId="6DFF49DD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proofErr w:type="gramStart"/>
      <w:r w:rsidRPr="009C3309">
        <w:rPr>
          <w:rFonts w:ascii="Gill Sans MT" w:hAnsi="Gill Sans MT"/>
          <w:sz w:val="24"/>
          <w:szCs w:val="24"/>
        </w:rPr>
        <w:t>Let’s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move from that </w:t>
      </w:r>
      <w:r w:rsidRPr="009C3309">
        <w:rPr>
          <w:rFonts w:ascii="Gill Sans MT" w:hAnsi="Gill Sans MT"/>
          <w:i/>
          <w:iCs/>
          <w:sz w:val="24"/>
          <w:szCs w:val="24"/>
        </w:rPr>
        <w:t>to I am alive to God in Christ Jesus</w:t>
      </w:r>
      <w:r w:rsidR="00A2041A" w:rsidRPr="008051A7">
        <w:rPr>
          <w:rFonts w:ascii="Gill Sans MT" w:hAnsi="Gill Sans MT"/>
          <w:i/>
          <w:iCs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What a powerful phrase that is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This sentence reminded me of some teaching I heard from Timothy Ratcliffe some 11 years ago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It was about being fully alive in God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Timothy is </w:t>
      </w:r>
      <w:r w:rsidR="00554202">
        <w:rPr>
          <w:rFonts w:ascii="Gill Sans MT" w:hAnsi="Gill Sans MT"/>
          <w:sz w:val="24"/>
          <w:szCs w:val="24"/>
        </w:rPr>
        <w:t xml:space="preserve">a </w:t>
      </w:r>
      <w:r w:rsidRPr="009C3309">
        <w:rPr>
          <w:rFonts w:ascii="Gill Sans MT" w:hAnsi="Gill Sans MT"/>
          <w:sz w:val="24"/>
          <w:szCs w:val="24"/>
        </w:rPr>
        <w:t>Roman Catholic priest and Dominican friar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He has written a number of </w:t>
      </w:r>
      <w:proofErr w:type="gramStart"/>
      <w:r w:rsidRPr="009C3309">
        <w:rPr>
          <w:rFonts w:ascii="Gill Sans MT" w:hAnsi="Gill Sans MT"/>
          <w:sz w:val="24"/>
          <w:szCs w:val="24"/>
        </w:rPr>
        <w:t>books, but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is particularly impressive teaching in person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For him being fully alive – being alive to God</w:t>
      </w:r>
      <w:r w:rsidR="00A2041A" w:rsidRPr="008051A7">
        <w:rPr>
          <w:rFonts w:ascii="Gill Sans MT" w:hAnsi="Gill Sans MT"/>
          <w:sz w:val="24"/>
          <w:szCs w:val="24"/>
        </w:rPr>
        <w:t xml:space="preserve"> h</w:t>
      </w:r>
      <w:r w:rsidRPr="009C3309">
        <w:rPr>
          <w:rFonts w:ascii="Gill Sans MT" w:hAnsi="Gill Sans MT"/>
          <w:sz w:val="24"/>
          <w:szCs w:val="24"/>
        </w:rPr>
        <w:t>as three aspects</w:t>
      </w:r>
    </w:p>
    <w:p w14:paraId="39C103CE" w14:textId="75C1A4AF" w:rsidR="009C3309" w:rsidRPr="008051A7" w:rsidRDefault="009C3309" w:rsidP="008051A7">
      <w:pPr>
        <w:pStyle w:val="ListParagraph"/>
        <w:numPr>
          <w:ilvl w:val="0"/>
          <w:numId w:val="2"/>
        </w:numPr>
        <w:spacing w:after="120"/>
        <w:rPr>
          <w:rFonts w:ascii="Gill Sans MT" w:hAnsi="Gill Sans MT"/>
          <w:sz w:val="24"/>
          <w:szCs w:val="24"/>
        </w:rPr>
      </w:pPr>
      <w:r w:rsidRPr="008051A7">
        <w:rPr>
          <w:rFonts w:ascii="Gill Sans MT" w:hAnsi="Gill Sans MT"/>
          <w:sz w:val="24"/>
          <w:szCs w:val="24"/>
        </w:rPr>
        <w:lastRenderedPageBreak/>
        <w:t>Being nurtured in the Christian faith in a way that helps us know and cherish ourselves and the gifts God has given us</w:t>
      </w:r>
      <w:r w:rsidR="00554202">
        <w:rPr>
          <w:rFonts w:ascii="Gill Sans MT" w:hAnsi="Gill Sans MT"/>
          <w:sz w:val="24"/>
          <w:szCs w:val="24"/>
        </w:rPr>
        <w:t>.</w:t>
      </w:r>
    </w:p>
    <w:p w14:paraId="3CBBB839" w14:textId="20D7C217" w:rsidR="009C3309" w:rsidRPr="008051A7" w:rsidRDefault="00A2041A" w:rsidP="008051A7">
      <w:pPr>
        <w:pStyle w:val="ListParagraph"/>
        <w:numPr>
          <w:ilvl w:val="0"/>
          <w:numId w:val="2"/>
        </w:numPr>
        <w:spacing w:after="120"/>
        <w:rPr>
          <w:rFonts w:ascii="Gill Sans MT" w:hAnsi="Gill Sans MT"/>
          <w:sz w:val="24"/>
          <w:szCs w:val="24"/>
        </w:rPr>
      </w:pPr>
      <w:r w:rsidRPr="008051A7">
        <w:rPr>
          <w:rFonts w:ascii="Gill Sans MT" w:hAnsi="Gill Sans MT"/>
          <w:sz w:val="24"/>
          <w:szCs w:val="24"/>
        </w:rPr>
        <w:t>W</w:t>
      </w:r>
      <w:r w:rsidR="009C3309" w:rsidRPr="008051A7">
        <w:rPr>
          <w:rFonts w:ascii="Gill Sans MT" w:hAnsi="Gill Sans MT"/>
          <w:sz w:val="24"/>
          <w:szCs w:val="24"/>
        </w:rPr>
        <w:t xml:space="preserve">orking out our faith in how we live with one another, cherishing others we </w:t>
      </w:r>
      <w:proofErr w:type="gramStart"/>
      <w:r w:rsidR="009C3309" w:rsidRPr="008051A7">
        <w:rPr>
          <w:rFonts w:ascii="Gill Sans MT" w:hAnsi="Gill Sans MT"/>
          <w:sz w:val="24"/>
          <w:szCs w:val="24"/>
        </w:rPr>
        <w:t>have to</w:t>
      </w:r>
      <w:proofErr w:type="gramEnd"/>
      <w:r w:rsidR="009C3309" w:rsidRPr="008051A7">
        <w:rPr>
          <w:rFonts w:ascii="Gill Sans MT" w:hAnsi="Gill Sans MT"/>
          <w:sz w:val="24"/>
          <w:szCs w:val="24"/>
        </w:rPr>
        <w:t xml:space="preserve"> journey with</w:t>
      </w:r>
      <w:r w:rsidR="00554202">
        <w:rPr>
          <w:rFonts w:ascii="Gill Sans MT" w:hAnsi="Gill Sans MT"/>
          <w:sz w:val="24"/>
          <w:szCs w:val="24"/>
        </w:rPr>
        <w:t>.</w:t>
      </w:r>
    </w:p>
    <w:p w14:paraId="08973A01" w14:textId="103DB138" w:rsidR="009C3309" w:rsidRPr="008051A7" w:rsidRDefault="00A2041A" w:rsidP="008051A7">
      <w:pPr>
        <w:pStyle w:val="ListParagraph"/>
        <w:numPr>
          <w:ilvl w:val="0"/>
          <w:numId w:val="2"/>
        </w:numPr>
        <w:spacing w:after="120"/>
        <w:rPr>
          <w:rFonts w:ascii="Gill Sans MT" w:hAnsi="Gill Sans MT"/>
          <w:sz w:val="24"/>
          <w:szCs w:val="24"/>
        </w:rPr>
      </w:pPr>
      <w:r w:rsidRPr="008051A7">
        <w:rPr>
          <w:rFonts w:ascii="Gill Sans MT" w:hAnsi="Gill Sans MT"/>
          <w:sz w:val="24"/>
          <w:szCs w:val="24"/>
        </w:rPr>
        <w:t>Drawing</w:t>
      </w:r>
      <w:r w:rsidR="009C3309" w:rsidRPr="008051A7">
        <w:rPr>
          <w:rFonts w:ascii="Gill Sans MT" w:hAnsi="Gill Sans MT"/>
          <w:sz w:val="24"/>
          <w:szCs w:val="24"/>
        </w:rPr>
        <w:t xml:space="preserve"> others to faith and share the love that God has given us</w:t>
      </w:r>
      <w:r w:rsidR="00554202">
        <w:rPr>
          <w:rFonts w:ascii="Gill Sans MT" w:hAnsi="Gill Sans MT"/>
          <w:sz w:val="24"/>
          <w:szCs w:val="24"/>
        </w:rPr>
        <w:t>.</w:t>
      </w:r>
    </w:p>
    <w:p w14:paraId="41D80207" w14:textId="3AC158F3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 xml:space="preserve">In short knowing ourselves as beloved children of God, </w:t>
      </w:r>
      <w:r w:rsidR="00A2041A" w:rsidRPr="008051A7">
        <w:rPr>
          <w:rFonts w:ascii="Gill Sans MT" w:hAnsi="Gill Sans MT"/>
          <w:sz w:val="24"/>
          <w:szCs w:val="24"/>
        </w:rPr>
        <w:t>h</w:t>
      </w:r>
      <w:r w:rsidRPr="009C3309">
        <w:rPr>
          <w:rFonts w:ascii="Gill Sans MT" w:hAnsi="Gill Sans MT"/>
          <w:sz w:val="24"/>
          <w:szCs w:val="24"/>
        </w:rPr>
        <w:t>aving others to travel with to help us</w:t>
      </w:r>
      <w:r w:rsidR="00A2041A"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and being a channel of God’s love to us</w:t>
      </w:r>
      <w:r w:rsidR="00A2041A" w:rsidRPr="008051A7">
        <w:rPr>
          <w:rFonts w:ascii="Gill Sans MT" w:hAnsi="Gill Sans MT"/>
          <w:sz w:val="24"/>
          <w:szCs w:val="24"/>
        </w:rPr>
        <w:t xml:space="preserve"> to others. </w:t>
      </w:r>
      <w:r w:rsidRPr="009C3309">
        <w:rPr>
          <w:rFonts w:ascii="Gill Sans MT" w:hAnsi="Gill Sans MT"/>
          <w:sz w:val="24"/>
          <w:szCs w:val="24"/>
        </w:rPr>
        <w:t>Pretty good principles to live by</w:t>
      </w:r>
      <w:r w:rsidR="00A2041A" w:rsidRPr="008051A7">
        <w:rPr>
          <w:rFonts w:ascii="Gill Sans MT" w:hAnsi="Gill Sans MT"/>
          <w:sz w:val="24"/>
          <w:szCs w:val="24"/>
        </w:rPr>
        <w:t xml:space="preserve">, </w:t>
      </w:r>
      <w:proofErr w:type="gramStart"/>
      <w:r w:rsidR="00A2041A" w:rsidRPr="008051A7">
        <w:rPr>
          <w:rFonts w:ascii="Gill Sans MT" w:hAnsi="Gill Sans MT"/>
          <w:sz w:val="24"/>
          <w:szCs w:val="24"/>
        </w:rPr>
        <w:t xml:space="preserve">but </w:t>
      </w:r>
      <w:r w:rsidRPr="009C3309">
        <w:rPr>
          <w:rFonts w:ascii="Gill Sans MT" w:hAnsi="Gill Sans MT"/>
          <w:sz w:val="24"/>
          <w:szCs w:val="24"/>
        </w:rPr>
        <w:t xml:space="preserve"> he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didn’t stop there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He said </w:t>
      </w:r>
      <w:r w:rsidR="00A2041A" w:rsidRPr="008051A7">
        <w:rPr>
          <w:rFonts w:ascii="Gill Sans MT" w:hAnsi="Gill Sans MT"/>
          <w:sz w:val="24"/>
          <w:szCs w:val="24"/>
        </w:rPr>
        <w:t>t</w:t>
      </w:r>
      <w:r w:rsidRPr="009C3309">
        <w:rPr>
          <w:rFonts w:ascii="Gill Sans MT" w:hAnsi="Gill Sans MT"/>
          <w:sz w:val="24"/>
          <w:szCs w:val="24"/>
        </w:rPr>
        <w:t xml:space="preserve">hree things were </w:t>
      </w:r>
      <w:proofErr w:type="gramStart"/>
      <w:r w:rsidRPr="009C3309">
        <w:rPr>
          <w:rFonts w:ascii="Gill Sans MT" w:hAnsi="Gill Sans MT"/>
          <w:sz w:val="24"/>
          <w:szCs w:val="24"/>
        </w:rPr>
        <w:t>absolutely essential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to being alive to God in Christ Jesus</w:t>
      </w:r>
      <w:r w:rsidR="00A2041A" w:rsidRPr="008051A7">
        <w:rPr>
          <w:rFonts w:ascii="Gill Sans MT" w:hAnsi="Gill Sans MT"/>
          <w:sz w:val="24"/>
          <w:szCs w:val="24"/>
        </w:rPr>
        <w:t xml:space="preserve"> a</w:t>
      </w:r>
      <w:r w:rsidRPr="009C3309">
        <w:rPr>
          <w:rFonts w:ascii="Gill Sans MT" w:hAnsi="Gill Sans MT"/>
          <w:sz w:val="24"/>
          <w:szCs w:val="24"/>
        </w:rPr>
        <w:t>nd what he thought these were may surprise us!</w:t>
      </w:r>
    </w:p>
    <w:p w14:paraId="34A7AE5D" w14:textId="2E7432C7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 xml:space="preserve">Firstly – that </w:t>
      </w:r>
      <w:r w:rsidRPr="009C3309">
        <w:rPr>
          <w:rFonts w:ascii="Gill Sans MT" w:hAnsi="Gill Sans MT"/>
          <w:b/>
          <w:bCs/>
          <w:sz w:val="24"/>
          <w:szCs w:val="24"/>
        </w:rPr>
        <w:t>our faith is active</w:t>
      </w:r>
      <w:r w:rsidRPr="009C3309">
        <w:rPr>
          <w:rFonts w:ascii="Gill Sans MT" w:hAnsi="Gill Sans MT"/>
          <w:sz w:val="24"/>
          <w:szCs w:val="24"/>
        </w:rPr>
        <w:t xml:space="preserve"> – it something we are actively engaged in – impacting our day to day lives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It engages our intellects but not just our intellects</w:t>
      </w:r>
      <w:r w:rsidR="00A2041A" w:rsidRPr="008051A7">
        <w:rPr>
          <w:rFonts w:ascii="Gill Sans MT" w:hAnsi="Gill Sans MT"/>
          <w:sz w:val="24"/>
          <w:szCs w:val="24"/>
        </w:rPr>
        <w:t xml:space="preserve">, it engages our hearts but not just our hearts, it engages all of us body, </w:t>
      </w:r>
      <w:proofErr w:type="gramStart"/>
      <w:r w:rsidR="00A2041A" w:rsidRPr="008051A7">
        <w:rPr>
          <w:rFonts w:ascii="Gill Sans MT" w:hAnsi="Gill Sans MT"/>
          <w:sz w:val="24"/>
          <w:szCs w:val="24"/>
        </w:rPr>
        <w:t>mind</w:t>
      </w:r>
      <w:proofErr w:type="gramEnd"/>
      <w:r w:rsidR="00A2041A" w:rsidRPr="008051A7">
        <w:rPr>
          <w:rFonts w:ascii="Gill Sans MT" w:hAnsi="Gill Sans MT"/>
          <w:sz w:val="24"/>
          <w:szCs w:val="24"/>
        </w:rPr>
        <w:t xml:space="preserve"> and spirit. It </w:t>
      </w:r>
      <w:r w:rsidRPr="009C3309">
        <w:rPr>
          <w:rFonts w:ascii="Gill Sans MT" w:hAnsi="Gill Sans MT"/>
          <w:sz w:val="24"/>
          <w:szCs w:val="24"/>
        </w:rPr>
        <w:t>is not passive – or primarily about letting others do it for us</w:t>
      </w:r>
      <w:r w:rsidR="00A2041A" w:rsidRPr="008051A7">
        <w:rPr>
          <w:rFonts w:ascii="Gill Sans MT" w:hAnsi="Gill Sans MT"/>
          <w:sz w:val="24"/>
          <w:szCs w:val="24"/>
        </w:rPr>
        <w:t>.</w:t>
      </w:r>
    </w:p>
    <w:p w14:paraId="2DA7D45D" w14:textId="77777777" w:rsidR="006955CA" w:rsidRPr="008051A7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Secondly</w:t>
      </w:r>
      <w:r w:rsidR="00A2041A" w:rsidRPr="008051A7">
        <w:rPr>
          <w:rFonts w:ascii="Gill Sans MT" w:hAnsi="Gill Sans MT"/>
          <w:sz w:val="24"/>
          <w:szCs w:val="24"/>
        </w:rPr>
        <w:t xml:space="preserve">, </w:t>
      </w:r>
      <w:r w:rsidRPr="009C3309">
        <w:rPr>
          <w:rFonts w:ascii="Gill Sans MT" w:hAnsi="Gill Sans MT"/>
          <w:b/>
          <w:bCs/>
          <w:sz w:val="24"/>
          <w:szCs w:val="24"/>
        </w:rPr>
        <w:t>Faith is not just an individual thing</w:t>
      </w:r>
      <w:r w:rsidRPr="009C3309">
        <w:rPr>
          <w:rFonts w:ascii="Gill Sans MT" w:hAnsi="Gill Sans MT"/>
          <w:sz w:val="24"/>
          <w:szCs w:val="24"/>
        </w:rPr>
        <w:t xml:space="preserve"> – it really needs a community element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I am longing for the day when we can worship </w:t>
      </w:r>
      <w:proofErr w:type="gramStart"/>
      <w:r w:rsidRPr="009C3309">
        <w:rPr>
          <w:rFonts w:ascii="Gill Sans MT" w:hAnsi="Gill Sans MT"/>
          <w:sz w:val="24"/>
          <w:szCs w:val="24"/>
        </w:rPr>
        <w:t>together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and I can get to know you better face to face</w:t>
      </w:r>
      <w:r w:rsidR="00A2041A" w:rsidRPr="008051A7">
        <w:rPr>
          <w:rFonts w:ascii="Gill Sans MT" w:hAnsi="Gill Sans MT"/>
          <w:sz w:val="24"/>
          <w:szCs w:val="24"/>
        </w:rPr>
        <w:t>. I have</w:t>
      </w:r>
      <w:r w:rsidRPr="009C3309">
        <w:rPr>
          <w:rFonts w:ascii="Gill Sans MT" w:hAnsi="Gill Sans MT"/>
          <w:sz w:val="24"/>
          <w:szCs w:val="24"/>
        </w:rPr>
        <w:t xml:space="preserve"> really, really missed this element of our walk, especially in these early days of my time here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We need the encouragement and strengthening of our brothers and sisters in Christ</w:t>
      </w:r>
      <w:r w:rsidR="00A2041A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I am hugely grateful and thankful for all the phone support and social distanced practical support that has been going on</w:t>
      </w:r>
      <w:r w:rsidR="006955CA" w:rsidRPr="008051A7">
        <w:rPr>
          <w:rFonts w:ascii="Gill Sans MT" w:hAnsi="Gill Sans MT"/>
          <w:sz w:val="24"/>
          <w:szCs w:val="24"/>
        </w:rPr>
        <w:t>.</w:t>
      </w:r>
    </w:p>
    <w:p w14:paraId="670F511B" w14:textId="2915825F" w:rsidR="009C3309" w:rsidRPr="009C3309" w:rsidRDefault="006955CA" w:rsidP="008051A7">
      <w:pPr>
        <w:spacing w:after="120"/>
        <w:rPr>
          <w:rFonts w:ascii="Gill Sans MT" w:hAnsi="Gill Sans MT"/>
          <w:sz w:val="24"/>
          <w:szCs w:val="24"/>
        </w:rPr>
      </w:pPr>
      <w:r w:rsidRPr="008051A7">
        <w:rPr>
          <w:rFonts w:ascii="Gill Sans MT" w:hAnsi="Gill Sans MT"/>
          <w:sz w:val="24"/>
          <w:szCs w:val="24"/>
        </w:rPr>
        <w:t>B</w:t>
      </w:r>
      <w:r w:rsidR="009C3309" w:rsidRPr="009C3309">
        <w:rPr>
          <w:rFonts w:ascii="Gill Sans MT" w:hAnsi="Gill Sans MT"/>
          <w:sz w:val="24"/>
          <w:szCs w:val="24"/>
        </w:rPr>
        <w:t xml:space="preserve">eing a christian is something where </w:t>
      </w:r>
      <w:r w:rsidRPr="008051A7">
        <w:rPr>
          <w:rFonts w:ascii="Gill Sans MT" w:hAnsi="Gill Sans MT"/>
          <w:sz w:val="24"/>
          <w:szCs w:val="24"/>
        </w:rPr>
        <w:t>f</w:t>
      </w:r>
      <w:r w:rsidR="009C3309" w:rsidRPr="009C3309">
        <w:rPr>
          <w:rFonts w:ascii="Gill Sans MT" w:hAnsi="Gill Sans MT"/>
          <w:sz w:val="24"/>
          <w:szCs w:val="24"/>
        </w:rPr>
        <w:t>ellowship is essential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="009C3309" w:rsidRPr="009C3309">
        <w:rPr>
          <w:rFonts w:ascii="Gill Sans MT" w:hAnsi="Gill Sans MT"/>
          <w:sz w:val="24"/>
          <w:szCs w:val="24"/>
        </w:rPr>
        <w:t>It will be good when we get to the point where we can pray privately in our beautiful buildings</w:t>
      </w:r>
      <w:r w:rsidRPr="008051A7">
        <w:rPr>
          <w:rFonts w:ascii="Gill Sans MT" w:hAnsi="Gill Sans MT"/>
          <w:sz w:val="24"/>
          <w:szCs w:val="24"/>
        </w:rPr>
        <w:t>, b</w:t>
      </w:r>
      <w:r w:rsidR="009C3309" w:rsidRPr="009C3309">
        <w:rPr>
          <w:rFonts w:ascii="Gill Sans MT" w:hAnsi="Gill Sans MT"/>
          <w:sz w:val="24"/>
          <w:szCs w:val="24"/>
        </w:rPr>
        <w:t>ut even better when the day comes when we can pray together</w:t>
      </w:r>
      <w:r w:rsidRPr="008051A7">
        <w:rPr>
          <w:rFonts w:ascii="Gill Sans MT" w:hAnsi="Gill Sans MT"/>
          <w:sz w:val="24"/>
          <w:szCs w:val="24"/>
        </w:rPr>
        <w:t xml:space="preserve">. </w:t>
      </w:r>
      <w:r w:rsidR="009C3309" w:rsidRPr="009C3309">
        <w:rPr>
          <w:rFonts w:ascii="Gill Sans MT" w:hAnsi="Gill Sans MT"/>
          <w:sz w:val="24"/>
          <w:szCs w:val="24"/>
        </w:rPr>
        <w:t>That is going to present challenges,</w:t>
      </w:r>
      <w:r w:rsidRPr="008051A7">
        <w:rPr>
          <w:rFonts w:ascii="Gill Sans MT" w:hAnsi="Gill Sans MT"/>
          <w:sz w:val="24"/>
          <w:szCs w:val="24"/>
        </w:rPr>
        <w:t xml:space="preserve"> </w:t>
      </w:r>
      <w:r w:rsidR="009C3309" w:rsidRPr="009C3309">
        <w:rPr>
          <w:rFonts w:ascii="Gill Sans MT" w:hAnsi="Gill Sans MT"/>
          <w:sz w:val="24"/>
          <w:szCs w:val="24"/>
        </w:rPr>
        <w:t xml:space="preserve">and for some in the most vulnerable groups this will not be </w:t>
      </w:r>
      <w:r w:rsidRPr="008051A7">
        <w:rPr>
          <w:rFonts w:ascii="Gill Sans MT" w:hAnsi="Gill Sans MT"/>
          <w:sz w:val="24"/>
          <w:szCs w:val="24"/>
        </w:rPr>
        <w:t>advised</w:t>
      </w:r>
      <w:r w:rsidR="009C3309" w:rsidRPr="009C3309">
        <w:rPr>
          <w:rFonts w:ascii="Gill Sans MT" w:hAnsi="Gill Sans MT"/>
          <w:sz w:val="24"/>
          <w:szCs w:val="24"/>
        </w:rPr>
        <w:t xml:space="preserve"> for some time – which God will understand</w:t>
      </w:r>
      <w:r w:rsidR="008D3411" w:rsidRPr="008051A7">
        <w:rPr>
          <w:rFonts w:ascii="Gill Sans MT" w:hAnsi="Gill Sans MT"/>
          <w:sz w:val="24"/>
          <w:szCs w:val="24"/>
        </w:rPr>
        <w:t xml:space="preserve">. </w:t>
      </w:r>
      <w:r w:rsidR="009C3309" w:rsidRPr="009C3309">
        <w:rPr>
          <w:rFonts w:ascii="Gill Sans MT" w:hAnsi="Gill Sans MT"/>
          <w:sz w:val="24"/>
          <w:szCs w:val="24"/>
        </w:rPr>
        <w:t>It will not surprise you that as your rector</w:t>
      </w:r>
      <w:r w:rsidR="008D3411" w:rsidRPr="008051A7">
        <w:rPr>
          <w:rFonts w:ascii="Gill Sans MT" w:hAnsi="Gill Sans MT"/>
          <w:sz w:val="24"/>
          <w:szCs w:val="24"/>
        </w:rPr>
        <w:t xml:space="preserve"> - </w:t>
      </w:r>
      <w:r w:rsidR="009C3309" w:rsidRPr="009C3309">
        <w:rPr>
          <w:rFonts w:ascii="Gill Sans MT" w:hAnsi="Gill Sans MT"/>
          <w:sz w:val="24"/>
          <w:szCs w:val="24"/>
        </w:rPr>
        <w:t xml:space="preserve">I think being a Christian and not belonging to a Church </w:t>
      </w:r>
      <w:proofErr w:type="gramStart"/>
      <w:r w:rsidR="009C3309" w:rsidRPr="009C3309">
        <w:rPr>
          <w:rFonts w:ascii="Gill Sans MT" w:hAnsi="Gill Sans MT"/>
          <w:sz w:val="24"/>
          <w:szCs w:val="24"/>
        </w:rPr>
        <w:t>doesn’t</w:t>
      </w:r>
      <w:proofErr w:type="gramEnd"/>
      <w:r w:rsidR="009C3309" w:rsidRPr="009C3309">
        <w:rPr>
          <w:rFonts w:ascii="Gill Sans MT" w:hAnsi="Gill Sans MT"/>
          <w:sz w:val="24"/>
          <w:szCs w:val="24"/>
        </w:rPr>
        <w:t xml:space="preserve"> make sense</w:t>
      </w:r>
      <w:r w:rsidR="00591A08" w:rsidRPr="008051A7">
        <w:rPr>
          <w:rFonts w:ascii="Gill Sans MT" w:hAnsi="Gill Sans MT"/>
          <w:sz w:val="24"/>
          <w:szCs w:val="24"/>
        </w:rPr>
        <w:t xml:space="preserve">. </w:t>
      </w:r>
      <w:r w:rsidR="009C3309" w:rsidRPr="009C3309">
        <w:rPr>
          <w:rFonts w:ascii="Gill Sans MT" w:hAnsi="Gill Sans MT"/>
          <w:sz w:val="24"/>
          <w:szCs w:val="24"/>
        </w:rPr>
        <w:t>I think taking this approach means we are missing out big time</w:t>
      </w:r>
      <w:r w:rsidR="00591A08" w:rsidRPr="008051A7">
        <w:rPr>
          <w:rFonts w:ascii="Gill Sans MT" w:hAnsi="Gill Sans MT"/>
          <w:sz w:val="24"/>
          <w:szCs w:val="24"/>
        </w:rPr>
        <w:t xml:space="preserve">. </w:t>
      </w:r>
      <w:r w:rsidR="009C3309" w:rsidRPr="009C3309">
        <w:rPr>
          <w:rFonts w:ascii="Gill Sans MT" w:hAnsi="Gill Sans MT"/>
          <w:sz w:val="24"/>
          <w:szCs w:val="24"/>
        </w:rPr>
        <w:t>The faith is not designed to be practiced in isolation from our fellowship</w:t>
      </w:r>
      <w:r w:rsidR="00591A08" w:rsidRPr="008051A7">
        <w:rPr>
          <w:rFonts w:ascii="Gill Sans MT" w:hAnsi="Gill Sans MT"/>
          <w:sz w:val="24"/>
          <w:szCs w:val="24"/>
        </w:rPr>
        <w:t xml:space="preserve">. </w:t>
      </w:r>
      <w:r w:rsidR="009C3309" w:rsidRPr="009C3309">
        <w:rPr>
          <w:rFonts w:ascii="Gill Sans MT" w:hAnsi="Gill Sans MT"/>
          <w:sz w:val="24"/>
          <w:szCs w:val="24"/>
        </w:rPr>
        <w:t>The church is also not the building but the people in it</w:t>
      </w:r>
      <w:r w:rsidR="00591A08" w:rsidRPr="008051A7">
        <w:rPr>
          <w:rFonts w:ascii="Gill Sans MT" w:hAnsi="Gill Sans MT"/>
          <w:sz w:val="24"/>
          <w:szCs w:val="24"/>
        </w:rPr>
        <w:t xml:space="preserve">. </w:t>
      </w:r>
      <w:r w:rsidR="009C3309" w:rsidRPr="009C3309">
        <w:rPr>
          <w:rFonts w:ascii="Gill Sans MT" w:hAnsi="Gill Sans MT"/>
          <w:sz w:val="24"/>
          <w:szCs w:val="24"/>
        </w:rPr>
        <w:t>We are the body of Christ here!</w:t>
      </w:r>
      <w:r w:rsidR="00591A08" w:rsidRPr="008051A7">
        <w:rPr>
          <w:rFonts w:ascii="Gill Sans MT" w:hAnsi="Gill Sans MT"/>
          <w:sz w:val="24"/>
          <w:szCs w:val="24"/>
        </w:rPr>
        <w:t xml:space="preserve"> </w:t>
      </w:r>
      <w:r w:rsidR="009C3309" w:rsidRPr="009C3309">
        <w:rPr>
          <w:rFonts w:ascii="Gill Sans MT" w:hAnsi="Gill Sans MT"/>
          <w:sz w:val="24"/>
          <w:szCs w:val="24"/>
        </w:rPr>
        <w:t xml:space="preserve">our love of God, and our love of each other </w:t>
      </w:r>
      <w:r w:rsidR="00591A08" w:rsidRPr="008051A7">
        <w:rPr>
          <w:rFonts w:ascii="Gill Sans MT" w:hAnsi="Gill Sans MT"/>
          <w:sz w:val="24"/>
          <w:szCs w:val="24"/>
        </w:rPr>
        <w:t>a</w:t>
      </w:r>
      <w:r w:rsidR="009C3309" w:rsidRPr="009C3309">
        <w:rPr>
          <w:rFonts w:ascii="Gill Sans MT" w:hAnsi="Gill Sans MT"/>
          <w:sz w:val="24"/>
          <w:szCs w:val="24"/>
        </w:rPr>
        <w:t xml:space="preserve">nd each person is special, </w:t>
      </w:r>
      <w:proofErr w:type="gramStart"/>
      <w:r w:rsidR="009C3309" w:rsidRPr="009C3309">
        <w:rPr>
          <w:rFonts w:ascii="Gill Sans MT" w:hAnsi="Gill Sans MT"/>
          <w:sz w:val="24"/>
          <w:szCs w:val="24"/>
        </w:rPr>
        <w:t>valued</w:t>
      </w:r>
      <w:proofErr w:type="gramEnd"/>
      <w:r w:rsidR="009C3309" w:rsidRPr="009C3309">
        <w:rPr>
          <w:rFonts w:ascii="Gill Sans MT" w:hAnsi="Gill Sans MT"/>
          <w:sz w:val="24"/>
          <w:szCs w:val="24"/>
        </w:rPr>
        <w:t xml:space="preserve"> and essential</w:t>
      </w:r>
      <w:r w:rsidR="00591A08" w:rsidRPr="008051A7">
        <w:rPr>
          <w:rFonts w:ascii="Gill Sans MT" w:hAnsi="Gill Sans MT"/>
          <w:sz w:val="24"/>
          <w:szCs w:val="24"/>
        </w:rPr>
        <w:t>.</w:t>
      </w:r>
    </w:p>
    <w:p w14:paraId="6AC3F5EC" w14:textId="133F7023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The third essential is possibly the most surprising</w:t>
      </w:r>
      <w:r w:rsidR="00591A08" w:rsidRPr="008051A7">
        <w:rPr>
          <w:rFonts w:ascii="Gill Sans MT" w:hAnsi="Gill Sans MT"/>
          <w:sz w:val="24"/>
          <w:szCs w:val="24"/>
        </w:rPr>
        <w:t xml:space="preserve"> -</w:t>
      </w:r>
      <w:r w:rsidRPr="009C3309">
        <w:rPr>
          <w:rFonts w:ascii="Gill Sans MT" w:hAnsi="Gill Sans MT"/>
          <w:sz w:val="24"/>
          <w:szCs w:val="24"/>
        </w:rPr>
        <w:t xml:space="preserve"> it is</w:t>
      </w:r>
      <w:r w:rsidR="00591A08"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b/>
          <w:bCs/>
          <w:sz w:val="24"/>
          <w:szCs w:val="24"/>
        </w:rPr>
        <w:t>Living light-heartedly and joyfull</w:t>
      </w:r>
      <w:r w:rsidR="00591A08" w:rsidRPr="008051A7">
        <w:rPr>
          <w:rFonts w:ascii="Gill Sans MT" w:hAnsi="Gill Sans MT"/>
          <w:b/>
          <w:bCs/>
          <w:sz w:val="24"/>
          <w:szCs w:val="24"/>
        </w:rPr>
        <w:t xml:space="preserve">y. </w:t>
      </w:r>
      <w:r w:rsidRPr="009C3309">
        <w:rPr>
          <w:rFonts w:ascii="Gill Sans MT" w:hAnsi="Gill Sans MT"/>
          <w:sz w:val="24"/>
          <w:szCs w:val="24"/>
        </w:rPr>
        <w:t xml:space="preserve">Being </w:t>
      </w:r>
      <w:r w:rsidR="00591A08" w:rsidRPr="008051A7">
        <w:rPr>
          <w:rFonts w:ascii="Gill Sans MT" w:hAnsi="Gill Sans MT"/>
          <w:sz w:val="24"/>
          <w:szCs w:val="24"/>
        </w:rPr>
        <w:t>f</w:t>
      </w:r>
      <w:r w:rsidRPr="009C3309">
        <w:rPr>
          <w:rFonts w:ascii="Gill Sans MT" w:hAnsi="Gill Sans MT"/>
          <w:sz w:val="24"/>
          <w:szCs w:val="24"/>
        </w:rPr>
        <w:t>ree not to take ourselves too seriously</w:t>
      </w:r>
      <w:r w:rsidR="00591A08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To gain confidence through believing together (as God intended it)</w:t>
      </w:r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Grow in love – having loving eyes for the beauty of people around us (and not judgemental ones)</w:t>
      </w:r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Tune into God’s playful creativity</w:t>
      </w:r>
      <w:r w:rsidR="00D55266" w:rsidRPr="008051A7">
        <w:rPr>
          <w:rFonts w:ascii="Gill Sans MT" w:hAnsi="Gill Sans MT"/>
          <w:sz w:val="24"/>
          <w:szCs w:val="24"/>
        </w:rPr>
        <w:t xml:space="preserve"> a</w:t>
      </w:r>
      <w:r w:rsidRPr="009C3309">
        <w:rPr>
          <w:rFonts w:ascii="Gill Sans MT" w:hAnsi="Gill Sans MT"/>
          <w:sz w:val="24"/>
          <w:szCs w:val="24"/>
        </w:rPr>
        <w:t>nd to move away from the mechanical, cause and effect understanding of a world to a more organic and rooted understanding</w:t>
      </w:r>
      <w:r w:rsidR="00D55266" w:rsidRPr="008051A7">
        <w:rPr>
          <w:rFonts w:ascii="Gill Sans MT" w:hAnsi="Gill Sans MT"/>
          <w:sz w:val="24"/>
          <w:szCs w:val="24"/>
        </w:rPr>
        <w:t>.</w:t>
      </w:r>
    </w:p>
    <w:p w14:paraId="62D0A08E" w14:textId="77777777" w:rsidR="008051A7" w:rsidRPr="008051A7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>Let ourselves be touched by people’s experiences and have hearts of flesh (and not stone)</w:t>
      </w:r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The opposite of joyfulness Timothy Ratcliffe said is hardness of heart</w:t>
      </w:r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I recognise in myself </w:t>
      </w:r>
      <w:r w:rsidR="00D55266" w:rsidRPr="008051A7">
        <w:rPr>
          <w:rFonts w:ascii="Gill Sans MT" w:hAnsi="Gill Sans MT"/>
          <w:sz w:val="24"/>
          <w:szCs w:val="24"/>
        </w:rPr>
        <w:t>t</w:t>
      </w:r>
      <w:r w:rsidRPr="009C3309">
        <w:rPr>
          <w:rFonts w:ascii="Gill Sans MT" w:hAnsi="Gill Sans MT"/>
          <w:sz w:val="24"/>
          <w:szCs w:val="24"/>
        </w:rPr>
        <w:t>he need to step back and take a deep breath</w:t>
      </w:r>
      <w:r w:rsidR="00D55266" w:rsidRPr="008051A7">
        <w:rPr>
          <w:rFonts w:ascii="Gill Sans MT" w:hAnsi="Gill Sans MT"/>
          <w:sz w:val="24"/>
          <w:szCs w:val="24"/>
        </w:rPr>
        <w:t xml:space="preserve"> a</w:t>
      </w:r>
      <w:r w:rsidRPr="009C3309">
        <w:rPr>
          <w:rFonts w:ascii="Gill Sans MT" w:hAnsi="Gill Sans MT"/>
          <w:sz w:val="24"/>
          <w:szCs w:val="24"/>
        </w:rPr>
        <w:t>nd look for the good and the joy</w:t>
      </w:r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I have been finding the current situation </w:t>
      </w:r>
      <w:proofErr w:type="gramStart"/>
      <w:r w:rsidRPr="009C3309">
        <w:rPr>
          <w:rFonts w:ascii="Gill Sans MT" w:hAnsi="Gill Sans MT"/>
          <w:sz w:val="24"/>
          <w:szCs w:val="24"/>
        </w:rPr>
        <w:t>pretty stressful</w:t>
      </w:r>
      <w:proofErr w:type="gramEnd"/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I am not particularly a fan of moving targets, and layers of changing guidance </w:t>
      </w:r>
      <w:r w:rsidR="00D55266" w:rsidRPr="008051A7">
        <w:rPr>
          <w:rFonts w:ascii="Gill Sans MT" w:hAnsi="Gill Sans MT"/>
          <w:sz w:val="24"/>
          <w:szCs w:val="24"/>
        </w:rPr>
        <w:t>a</w:t>
      </w:r>
      <w:r w:rsidRPr="009C3309">
        <w:rPr>
          <w:rFonts w:ascii="Gill Sans MT" w:hAnsi="Gill Sans MT"/>
          <w:sz w:val="24"/>
          <w:szCs w:val="24"/>
        </w:rPr>
        <w:t>nd if I am honest three versions of an important and essential risk assessment in less than a week</w:t>
      </w:r>
      <w:r w:rsidR="00D55266" w:rsidRPr="008051A7">
        <w:rPr>
          <w:rFonts w:ascii="Gill Sans MT" w:hAnsi="Gill Sans MT"/>
          <w:sz w:val="24"/>
          <w:szCs w:val="24"/>
        </w:rPr>
        <w:t xml:space="preserve"> p</w:t>
      </w:r>
      <w:r w:rsidRPr="009C3309">
        <w:rPr>
          <w:rFonts w:ascii="Gill Sans MT" w:hAnsi="Gill Sans MT"/>
          <w:sz w:val="24"/>
          <w:szCs w:val="24"/>
        </w:rPr>
        <w:t>ushes my buttons!!!</w:t>
      </w:r>
      <w:r w:rsidR="00D55266" w:rsidRPr="008051A7">
        <w:rPr>
          <w:rFonts w:ascii="Gill Sans MT" w:hAnsi="Gill Sans MT"/>
          <w:sz w:val="24"/>
          <w:szCs w:val="24"/>
        </w:rPr>
        <w:t xml:space="preserve"> </w:t>
      </w:r>
    </w:p>
    <w:p w14:paraId="181A1F5B" w14:textId="0CD5AC34" w:rsidR="009C3309" w:rsidRPr="009C3309" w:rsidRDefault="009C3309" w:rsidP="008051A7">
      <w:pPr>
        <w:spacing w:after="120"/>
        <w:rPr>
          <w:rFonts w:ascii="Gill Sans MT" w:hAnsi="Gill Sans MT"/>
          <w:sz w:val="24"/>
          <w:szCs w:val="24"/>
        </w:rPr>
      </w:pPr>
      <w:r w:rsidRPr="009C3309">
        <w:rPr>
          <w:rFonts w:ascii="Gill Sans MT" w:hAnsi="Gill Sans MT"/>
          <w:sz w:val="24"/>
          <w:szCs w:val="24"/>
        </w:rPr>
        <w:t xml:space="preserve">But there is a way through </w:t>
      </w:r>
      <w:proofErr w:type="gramStart"/>
      <w:r w:rsidRPr="009C3309">
        <w:rPr>
          <w:rFonts w:ascii="Gill Sans MT" w:hAnsi="Gill Sans MT"/>
          <w:sz w:val="24"/>
          <w:szCs w:val="24"/>
        </w:rPr>
        <w:t>this</w:t>
      </w:r>
      <w:proofErr w:type="gramEnd"/>
      <w:r w:rsidR="00D55266" w:rsidRPr="008051A7">
        <w:rPr>
          <w:rFonts w:ascii="Gill Sans MT" w:hAnsi="Gill Sans MT"/>
          <w:sz w:val="24"/>
          <w:szCs w:val="24"/>
        </w:rPr>
        <w:t xml:space="preserve"> a</w:t>
      </w:r>
      <w:r w:rsidRPr="009C3309">
        <w:rPr>
          <w:rFonts w:ascii="Gill Sans MT" w:hAnsi="Gill Sans MT"/>
          <w:sz w:val="24"/>
          <w:szCs w:val="24"/>
        </w:rPr>
        <w:t>nd the love of God is steadfast and inspiring</w:t>
      </w:r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Our gospel passage today – clearly pointed that the going is not always going to be straightforward.</w:t>
      </w:r>
      <w:r w:rsidR="00D55266" w:rsidRPr="008051A7">
        <w:rPr>
          <w:rFonts w:ascii="Gill Sans MT" w:hAnsi="Gill Sans MT"/>
          <w:sz w:val="24"/>
          <w:szCs w:val="24"/>
        </w:rPr>
        <w:t xml:space="preserve"> </w:t>
      </w:r>
      <w:r w:rsidRPr="009C3309">
        <w:rPr>
          <w:rFonts w:ascii="Gill Sans MT" w:hAnsi="Gill Sans MT"/>
          <w:sz w:val="24"/>
          <w:szCs w:val="24"/>
        </w:rPr>
        <w:t>Challenges and conflicts will come along the way</w:t>
      </w:r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The important thing is to stay in this moment now</w:t>
      </w:r>
      <w:r w:rsidR="00D55266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 xml:space="preserve">To stay connected to the influence of the Holy </w:t>
      </w:r>
      <w:proofErr w:type="gramStart"/>
      <w:r w:rsidRPr="009C3309">
        <w:rPr>
          <w:rFonts w:ascii="Gill Sans MT" w:hAnsi="Gill Sans MT"/>
          <w:sz w:val="24"/>
          <w:szCs w:val="24"/>
        </w:rPr>
        <w:t>Spirit</w:t>
      </w:r>
      <w:r w:rsidR="008051A7" w:rsidRPr="008051A7">
        <w:rPr>
          <w:rFonts w:ascii="Gill Sans MT" w:hAnsi="Gill Sans MT"/>
          <w:sz w:val="24"/>
          <w:szCs w:val="24"/>
        </w:rPr>
        <w:t>, a</w:t>
      </w:r>
      <w:r w:rsidRPr="009C3309">
        <w:rPr>
          <w:rFonts w:ascii="Gill Sans MT" w:hAnsi="Gill Sans MT"/>
          <w:sz w:val="24"/>
          <w:szCs w:val="24"/>
        </w:rPr>
        <w:t>nd</w:t>
      </w:r>
      <w:proofErr w:type="gramEnd"/>
      <w:r w:rsidRPr="009C3309">
        <w:rPr>
          <w:rFonts w:ascii="Gill Sans MT" w:hAnsi="Gill Sans MT"/>
          <w:sz w:val="24"/>
          <w:szCs w:val="24"/>
        </w:rPr>
        <w:t xml:space="preserve"> look for the joy</w:t>
      </w:r>
      <w:r w:rsidR="008051A7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An old habit of mine is to look at the end of each day for something to be thankful for</w:t>
      </w:r>
      <w:r w:rsidR="008051A7" w:rsidRPr="008051A7">
        <w:rPr>
          <w:rFonts w:ascii="Gill Sans MT" w:hAnsi="Gill Sans MT"/>
          <w:sz w:val="24"/>
          <w:szCs w:val="24"/>
        </w:rPr>
        <w:t xml:space="preserve"> a</w:t>
      </w:r>
      <w:r w:rsidRPr="009C3309">
        <w:rPr>
          <w:rFonts w:ascii="Gill Sans MT" w:hAnsi="Gill Sans MT"/>
          <w:sz w:val="24"/>
          <w:szCs w:val="24"/>
        </w:rPr>
        <w:t>nd I am going to finish by asking you to think in the week ahead</w:t>
      </w:r>
      <w:r w:rsidR="008051A7" w:rsidRPr="008051A7">
        <w:rPr>
          <w:rFonts w:ascii="Gill Sans MT" w:hAnsi="Gill Sans MT"/>
          <w:sz w:val="24"/>
          <w:szCs w:val="24"/>
        </w:rPr>
        <w:t xml:space="preserve"> a</w:t>
      </w:r>
      <w:r w:rsidRPr="009C3309">
        <w:rPr>
          <w:rFonts w:ascii="Gill Sans MT" w:hAnsi="Gill Sans MT"/>
          <w:sz w:val="24"/>
          <w:szCs w:val="24"/>
        </w:rPr>
        <w:t>bout how we can live our lives more joyfully even in our pandemic times</w:t>
      </w:r>
      <w:r w:rsidR="008051A7" w:rsidRPr="008051A7">
        <w:rPr>
          <w:rFonts w:ascii="Gill Sans MT" w:hAnsi="Gill Sans MT"/>
          <w:sz w:val="24"/>
          <w:szCs w:val="24"/>
        </w:rPr>
        <w:t xml:space="preserve">. </w:t>
      </w:r>
      <w:r w:rsidRPr="009C3309">
        <w:rPr>
          <w:rFonts w:ascii="Gill Sans MT" w:hAnsi="Gill Sans MT"/>
          <w:sz w:val="24"/>
          <w:szCs w:val="24"/>
        </w:rPr>
        <w:t>Echoing the sentiments of St Paul’s letter to</w:t>
      </w:r>
      <w:r w:rsidR="00554202">
        <w:rPr>
          <w:rFonts w:ascii="Gill Sans MT" w:hAnsi="Gill Sans MT"/>
          <w:sz w:val="24"/>
          <w:szCs w:val="24"/>
        </w:rPr>
        <w:t xml:space="preserve"> the</w:t>
      </w:r>
      <w:r w:rsidRPr="009C3309">
        <w:rPr>
          <w:rFonts w:ascii="Gill Sans MT" w:hAnsi="Gill Sans MT"/>
          <w:sz w:val="24"/>
          <w:szCs w:val="24"/>
        </w:rPr>
        <w:t xml:space="preserve"> Romans </w:t>
      </w:r>
      <w:r w:rsidR="008051A7" w:rsidRPr="008051A7">
        <w:rPr>
          <w:rFonts w:ascii="Gill Sans MT" w:hAnsi="Gill Sans MT"/>
          <w:sz w:val="24"/>
          <w:szCs w:val="24"/>
        </w:rPr>
        <w:t xml:space="preserve">- </w:t>
      </w:r>
      <w:r w:rsidRPr="009C3309">
        <w:rPr>
          <w:rFonts w:ascii="Gill Sans MT" w:hAnsi="Gill Sans MT"/>
          <w:i/>
          <w:iCs/>
          <w:sz w:val="24"/>
          <w:szCs w:val="24"/>
        </w:rPr>
        <w:t>We are dead to sin and alive to God in Christ Jesus</w:t>
      </w:r>
      <w:r w:rsidRPr="009C3309">
        <w:rPr>
          <w:rFonts w:ascii="Gill Sans MT" w:hAnsi="Gill Sans MT"/>
          <w:sz w:val="24"/>
          <w:szCs w:val="24"/>
        </w:rPr>
        <w:t>. Amen</w:t>
      </w:r>
    </w:p>
    <w:p w14:paraId="76FC0744" w14:textId="04AD577C" w:rsidR="008051A7" w:rsidRPr="008051A7" w:rsidRDefault="008051A7" w:rsidP="009C3309">
      <w:pPr>
        <w:rPr>
          <w:rFonts w:ascii="Gill Sans MT" w:hAnsi="Gill Sans MT"/>
          <w:i/>
          <w:iCs/>
          <w:sz w:val="20"/>
          <w:szCs w:val="20"/>
        </w:rPr>
      </w:pPr>
      <w:r w:rsidRPr="008051A7">
        <w:rPr>
          <w:rFonts w:ascii="Gill Sans MT" w:hAnsi="Gill Sans MT"/>
          <w:i/>
          <w:iCs/>
          <w:sz w:val="20"/>
          <w:szCs w:val="20"/>
        </w:rPr>
        <w:t xml:space="preserve">References: </w:t>
      </w:r>
    </w:p>
    <w:p w14:paraId="3D319411" w14:textId="72DBD80B" w:rsidR="009C3309" w:rsidRPr="009C3309" w:rsidRDefault="009C3309" w:rsidP="009C3309">
      <w:pPr>
        <w:rPr>
          <w:rFonts w:ascii="Gill Sans MT" w:hAnsi="Gill Sans MT"/>
          <w:i/>
          <w:iCs/>
          <w:sz w:val="20"/>
          <w:szCs w:val="20"/>
        </w:rPr>
      </w:pPr>
      <w:r w:rsidRPr="009C3309">
        <w:rPr>
          <w:rFonts w:ascii="Gill Sans MT" w:hAnsi="Gill Sans MT"/>
          <w:i/>
          <w:iCs/>
          <w:sz w:val="20"/>
          <w:szCs w:val="20"/>
        </w:rPr>
        <w:t>Fully Alive lent programme – 2009 – Salisbury Diocese Fr Timothy Ratcliffe</w:t>
      </w:r>
    </w:p>
    <w:p w14:paraId="3A1C2F1E" w14:textId="29A4AA41" w:rsidR="009C3309" w:rsidRPr="009C3309" w:rsidRDefault="009C3309">
      <w:pPr>
        <w:rPr>
          <w:rFonts w:ascii="Gill Sans MT" w:hAnsi="Gill Sans MT"/>
          <w:sz w:val="28"/>
          <w:szCs w:val="28"/>
        </w:rPr>
      </w:pPr>
      <w:r w:rsidRPr="009C3309">
        <w:rPr>
          <w:rFonts w:ascii="Gill Sans MT" w:hAnsi="Gill Sans MT"/>
          <w:i/>
          <w:iCs/>
          <w:sz w:val="20"/>
          <w:szCs w:val="20"/>
        </w:rPr>
        <w:t>New Revised Standard Version Bible: Anglicised Edition, copyright © 1989, 1995</w:t>
      </w:r>
    </w:p>
    <w:sectPr w:rsidR="009C3309" w:rsidRPr="009C3309" w:rsidSect="009C3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EDC"/>
    <w:multiLevelType w:val="hybridMultilevel"/>
    <w:tmpl w:val="B870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A4ED0"/>
    <w:multiLevelType w:val="hybridMultilevel"/>
    <w:tmpl w:val="6B74D942"/>
    <w:lvl w:ilvl="0" w:tplc="4DBEF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68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E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A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03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C1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46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0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A0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09"/>
    <w:rsid w:val="001B1A35"/>
    <w:rsid w:val="00280DEA"/>
    <w:rsid w:val="00554202"/>
    <w:rsid w:val="00591A08"/>
    <w:rsid w:val="006955CA"/>
    <w:rsid w:val="008051A7"/>
    <w:rsid w:val="008D3411"/>
    <w:rsid w:val="00987387"/>
    <w:rsid w:val="009C3309"/>
    <w:rsid w:val="00A2041A"/>
    <w:rsid w:val="00D443D0"/>
    <w:rsid w:val="00D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14ED"/>
  <w15:chartTrackingRefBased/>
  <w15:docId w15:val="{5A74B3E7-9965-49CC-A2C6-C85137B5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2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2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1ED7EDBC2C9498F77698210AC5730" ma:contentTypeVersion="10" ma:contentTypeDescription="Create a new document." ma:contentTypeScope="" ma:versionID="375b1c45ca0dd878c3139c5305f94552">
  <xsd:schema xmlns:xsd="http://www.w3.org/2001/XMLSchema" xmlns:xs="http://www.w3.org/2001/XMLSchema" xmlns:p="http://schemas.microsoft.com/office/2006/metadata/properties" xmlns:ns3="5cab223f-fb77-42a4-bd29-ce27a026fbb4" targetNamespace="http://schemas.microsoft.com/office/2006/metadata/properties" ma:root="true" ma:fieldsID="ced29349b16fb2dd42d8585e188a79ef" ns3:_="">
    <xsd:import namespace="5cab223f-fb77-42a4-bd29-ce27a026fb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223f-fb77-42a4-bd29-ce27a026f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2E13B-234E-4AEA-A240-EC9AAC3A6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b223f-fb77-42a4-bd29-ce27a026f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66639-52BD-465C-841B-C08C981B7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74C92-B382-4A7E-A652-E169FAA47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Way</dc:creator>
  <cp:keywords/>
  <dc:description/>
  <cp:lastModifiedBy>Office Parish Church</cp:lastModifiedBy>
  <cp:revision>2</cp:revision>
  <dcterms:created xsi:type="dcterms:W3CDTF">2020-06-19T13:37:00Z</dcterms:created>
  <dcterms:modified xsi:type="dcterms:W3CDTF">2020-06-19T13:37:00Z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0x0101006921ED7EDBC2C9498F77698210AC5730</vt:lpwstr>
  </property>
</Properties>
</file>